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85" w:rsidRDefault="00693B85" w:rsidP="00693B8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:rsidR="000A6DFF" w:rsidRPr="00CA014A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 xml:space="preserve">Gminy </w:t>
      </w:r>
      <w:r w:rsidR="008B481E">
        <w:rPr>
          <w:rFonts w:ascii="Calibri" w:hAnsi="Calibri" w:cs="Calibri"/>
          <w:b/>
          <w:bCs/>
          <w:i/>
          <w:sz w:val="28"/>
          <w:szCs w:val="28"/>
        </w:rPr>
        <w:t>Wiązownica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na lata 202</w:t>
      </w:r>
      <w:r>
        <w:rPr>
          <w:rFonts w:ascii="Calibri" w:hAnsi="Calibri" w:cs="Calibri"/>
          <w:b/>
          <w:bCs/>
          <w:i/>
          <w:sz w:val="28"/>
          <w:szCs w:val="28"/>
        </w:rPr>
        <w:t>2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:rsidR="000A6DFF" w:rsidRPr="00CA014A" w:rsidRDefault="000A6DFF">
      <w:pPr>
        <w:jc w:val="center"/>
        <w:rPr>
          <w:rFonts w:ascii="Calibri" w:hAnsi="Calibri" w:cs="Calibri"/>
          <w:b/>
          <w:bCs/>
          <w:szCs w:val="28"/>
        </w:rPr>
      </w:pPr>
    </w:p>
    <w:p w:rsidR="000A6DFF" w:rsidRPr="00CA014A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:rsidR="000A6DFF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W związku z trwającymi pracami nad przygotowaniem Strategii Rozwoju </w:t>
      </w:r>
      <w:r w:rsidR="00CA014A" w:rsidRPr="00CA014A">
        <w:rPr>
          <w:rFonts w:ascii="Calibri" w:hAnsi="Calibri" w:cs="Calibri"/>
        </w:rPr>
        <w:t xml:space="preserve">Gminy </w:t>
      </w:r>
      <w:r w:rsidR="008B481E">
        <w:rPr>
          <w:rFonts w:ascii="Calibri" w:hAnsi="Calibri" w:cs="Calibri"/>
        </w:rPr>
        <w:t>Wiązownica</w:t>
      </w:r>
      <w:r w:rsidRPr="00CA014A">
        <w:rPr>
          <w:rFonts w:ascii="Calibri" w:hAnsi="Calibri" w:cs="Calibri"/>
        </w:rPr>
        <w:t xml:space="preserve">, zwracamy się do Państwa z prośbą o wypełnienie poniższej ankiety. Jej celem jest poznanie opinii mieszkańców w sprawach najistotniejszych w kontekście dalszego rozwoju </w:t>
      </w:r>
      <w:r w:rsidR="00092C10" w:rsidRPr="00CA014A">
        <w:rPr>
          <w:rFonts w:ascii="Calibri" w:hAnsi="Calibri" w:cs="Calibri"/>
        </w:rPr>
        <w:t xml:space="preserve">Gminy </w:t>
      </w:r>
      <w:r w:rsidR="008B481E">
        <w:rPr>
          <w:rFonts w:ascii="Calibri" w:hAnsi="Calibri" w:cs="Calibri"/>
        </w:rPr>
        <w:t>Wiązownica</w:t>
      </w:r>
      <w:r w:rsidRPr="00CA014A">
        <w:rPr>
          <w:rFonts w:ascii="Calibri" w:hAnsi="Calibri" w:cs="Calibri"/>
        </w:rPr>
        <w:t xml:space="preserve">. </w:t>
      </w:r>
    </w:p>
    <w:p w:rsidR="00693B85" w:rsidRPr="00CA014A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:rsidR="000A6DFF" w:rsidRPr="00CA014A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A014A">
        <w:rPr>
          <w:rFonts w:ascii="Calibri" w:hAnsi="Calibri" w:cs="Calibri"/>
        </w:rPr>
        <w:t>Gminy</w:t>
      </w:r>
      <w:r w:rsidRPr="00CA014A">
        <w:rPr>
          <w:rFonts w:ascii="Calibri" w:hAnsi="Calibri" w:cs="Calibri"/>
        </w:rPr>
        <w:t xml:space="preserve">, w zgodzie </w:t>
      </w:r>
      <w:r w:rsidRPr="00CA014A">
        <w:rPr>
          <w:rFonts w:ascii="Calibri" w:hAnsi="Calibri" w:cs="Calibri"/>
        </w:rPr>
        <w:br/>
        <w:t>z Państwa oczekiwaniami.</w:t>
      </w:r>
    </w:p>
    <w:p w:rsidR="000A6DFF" w:rsidRPr="00CA014A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:rsidR="000A6DFF" w:rsidRPr="00693B85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A014A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:rsidR="00693B85" w:rsidRDefault="00693B85" w:rsidP="00693B85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98E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w Sekretariacie Urzędu 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>Gminy Wiązownica, ul. Warszawska 15, 37-522 Wiązownica</w:t>
      </w:r>
      <w:r w:rsidRPr="0070798E">
        <w:rPr>
          <w:rFonts w:asciiTheme="minorHAnsi" w:hAnsiTheme="minorHAnsi" w:cstheme="minorHAnsi"/>
          <w:b/>
          <w:sz w:val="22"/>
          <w:szCs w:val="22"/>
        </w:rPr>
        <w:t xml:space="preserve"> lub przesłać </w:t>
      </w:r>
      <w:r w:rsidRPr="000462AD">
        <w:rPr>
          <w:rFonts w:asciiTheme="minorHAnsi" w:hAnsiTheme="minorHAnsi" w:cstheme="minorHAnsi"/>
          <w:b/>
          <w:sz w:val="22"/>
          <w:szCs w:val="22"/>
        </w:rPr>
        <w:t xml:space="preserve">pod adresem </w:t>
      </w:r>
      <w:r w:rsidR="008B481E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7" w:history="1">
        <w:r w:rsidR="008B481E" w:rsidRPr="00944108">
          <w:rPr>
            <w:rStyle w:val="Hipercze"/>
            <w:rFonts w:ascii="Verdana" w:hAnsi="Verdana"/>
            <w:sz w:val="21"/>
            <w:szCs w:val="21"/>
          </w:rPr>
          <w:t>sekretarz@wiazownica.com</w:t>
        </w:r>
      </w:hyperlink>
      <w:r w:rsidRPr="009A4FFA">
        <w:rPr>
          <w:rFonts w:asciiTheme="minorHAnsi" w:hAnsiTheme="minorHAnsi" w:cstheme="minorHAnsi"/>
          <w:b/>
          <w:sz w:val="22"/>
          <w:szCs w:val="22"/>
        </w:rPr>
        <w:t xml:space="preserve">, do dnia </w:t>
      </w:r>
      <w:r w:rsidR="008B481E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 xml:space="preserve"> lutego 2022 r.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 xml:space="preserve">Proszę zaznaczyć odpowiedź wstawiając znak „X” , według podanej skali, </w:t>
      </w:r>
      <w:r w:rsidRPr="00CA014A">
        <w:rPr>
          <w:rFonts w:ascii="Calibri" w:hAnsi="Calibri" w:cs="Calibri"/>
          <w:iCs/>
        </w:rPr>
        <w:br/>
        <w:t>gdzie 1 jest oceną najniższą, natomiast 5 jest oceną najwyższą.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00B0F0"/>
          <w:left w:val="triple" w:sz="4" w:space="0" w:color="00B0F0"/>
          <w:bottom w:val="triple" w:sz="4" w:space="0" w:color="00B0F0"/>
          <w:right w:val="triple" w:sz="4" w:space="0" w:color="00B0F0"/>
          <w:insideH w:val="triple" w:sz="4" w:space="0" w:color="00B0F0"/>
          <w:insideV w:val="triple" w:sz="4" w:space="0" w:color="00B0F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lastRenderedPageBreak/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  <w:iCs/>
        </w:rPr>
        <w:t xml:space="preserve">Proszę wskazać największe atuty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.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dogodne położenie komunikacyjne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A014A">
        <w:rPr>
          <w:rFonts w:ascii="Calibri" w:hAnsi="Calibri" w:cs="Calibri"/>
          <w:iCs/>
          <w:sz w:val="24"/>
          <w:szCs w:val="24"/>
        </w:rPr>
        <w:br/>
        <w:t>i gospodarczej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infrastruktura komunalna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korzystne warunki dla rozwoju rolnictwa, w tym rolnictwa ekologicznego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</w:t>
      </w:r>
      <w:bookmarkStart w:id="0" w:name="_GoBack"/>
      <w:r w:rsidRPr="00CA014A">
        <w:rPr>
          <w:rFonts w:ascii="Calibri" w:hAnsi="Calibri" w:cs="Calibri"/>
          <w:iCs/>
          <w:sz w:val="24"/>
          <w:szCs w:val="24"/>
        </w:rPr>
        <w:t>zarz</w:t>
      </w:r>
      <w:bookmarkEnd w:id="0"/>
      <w:r w:rsidRPr="00CA014A">
        <w:rPr>
          <w:rFonts w:ascii="Calibri" w:hAnsi="Calibri" w:cs="Calibri"/>
          <w:iCs/>
          <w:sz w:val="24"/>
          <w:szCs w:val="24"/>
        </w:rPr>
        <w:t>ądowe działające na rzecz mieszkańców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ciekawa i zróżnicowana oferta imprez promujących </w:t>
      </w:r>
      <w:r w:rsidR="00FD6F43">
        <w:rPr>
          <w:rFonts w:ascii="Calibri" w:hAnsi="Calibri" w:cs="Calibri"/>
          <w:iCs/>
          <w:sz w:val="24"/>
          <w:szCs w:val="24"/>
        </w:rPr>
        <w:t>Miasto i 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społeczno</w:t>
      </w:r>
      <w:r w:rsidRPr="00CA014A">
        <w:rPr>
          <w:rFonts w:ascii="Calibri" w:hAnsi="Calibri" w:cs="Calibri"/>
          <w:b/>
          <w:iCs/>
        </w:rPr>
        <w:br/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t xml:space="preserve">Proszę o wybranie i zaznaczenie 3 - 5 działań z listy, które zdaniem Pani/Pana są priorytetowe do wykonania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</w:rPr>
        <w:t xml:space="preserve"> </w:t>
      </w:r>
      <w:r w:rsidRPr="00CA014A">
        <w:rPr>
          <w:rFonts w:ascii="Calibri" w:hAnsi="Calibri" w:cs="Calibri"/>
          <w:b/>
        </w:rPr>
        <w:t>w najbliższych latach: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stanu infrastruktury drogowej (remonty i budowa dróg, chodników, ścieżek rowerowych)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szersze wspieranie działań kulturalnych i  artystycznych (dla KGW i OSP)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świetlic wiejskich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lastRenderedPageBreak/>
        <w:t>przetwórstwo przemysłowe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(jakie?)…………………………………………………………………………………………..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</w:p>
    <w:p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Pani/Pana zdaniem powinno być wizytówką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w 20</w:t>
      </w:r>
      <w:r w:rsidR="00CA014A">
        <w:rPr>
          <w:rFonts w:ascii="Calibri" w:hAnsi="Calibri" w:cs="Calibri"/>
          <w:b/>
          <w:iCs/>
        </w:rPr>
        <w:t>30</w:t>
      </w:r>
      <w:r w:rsidRPr="00CA014A">
        <w:rPr>
          <w:rFonts w:ascii="Calibri" w:hAnsi="Calibri" w:cs="Calibri"/>
          <w:b/>
          <w:iCs/>
        </w:rPr>
        <w:t xml:space="preserve"> r.? </w:t>
      </w:r>
    </w:p>
    <w:p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Proszę wskazać maksymalnie 3 odpowiedzi. </w:t>
      </w:r>
    </w:p>
    <w:p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:rsidR="000A6DFF" w:rsidRPr="00CA014A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A014A">
        <w:rPr>
          <w:rFonts w:ascii="Calibri" w:hAnsi="Calibri" w:cs="Calibri"/>
          <w:b/>
          <w:u w:val="single"/>
        </w:rPr>
        <w:t xml:space="preserve">Metryczka: </w:t>
      </w: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Płeć</w:t>
      </w:r>
    </w:p>
    <w:p w:rsidR="000A6DFF" w:rsidRPr="00CA014A" w:rsidRDefault="004E69E4">
      <w:pPr>
        <w:pStyle w:val="Akapitzlist"/>
        <w:numPr>
          <w:ilvl w:val="0"/>
          <w:numId w:val="6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kobieta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mężczyzna</w:t>
      </w:r>
    </w:p>
    <w:p w:rsidR="000A6DFF" w:rsidRPr="00CA014A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Wiek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poniżej 25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26-45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46-60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61 lat i więcej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Wykształcenie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podstawowe       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zawodowe</w:t>
      </w:r>
      <w:r w:rsidRPr="00CA014A">
        <w:rPr>
          <w:rFonts w:ascii="Calibri" w:hAnsi="Calibri" w:cs="Calibri"/>
        </w:rPr>
        <w:tab/>
        <w:t xml:space="preserve">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średnie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wyższe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Zatrudnienie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uczeń/student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rolnik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przedsiębiorca</w:t>
      </w:r>
      <w:r w:rsidRPr="00CA014A">
        <w:rPr>
          <w:rFonts w:ascii="Calibri" w:hAnsi="Calibri" w:cs="Calibri"/>
        </w:rPr>
        <w:tab/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lastRenderedPageBreak/>
        <w:t></w:t>
      </w:r>
      <w:r w:rsidRPr="00CA014A">
        <w:rPr>
          <w:rFonts w:ascii="Calibri" w:hAnsi="Calibri" w:cs="Calibri"/>
        </w:rPr>
        <w:t xml:space="preserve">  osoba pracująca</w:t>
      </w:r>
    </w:p>
    <w:p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bezrobotna</w:t>
      </w:r>
    </w:p>
    <w:p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 xml:space="preserve">Czy jesteś mieszkańcem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?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Tak</w:t>
      </w:r>
    </w:p>
    <w:p w:rsidR="000A6DFF" w:rsidRPr="00CA014A" w:rsidRDefault="004E69E4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Nie</w:t>
      </w:r>
    </w:p>
    <w:p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t>Dziękujemy za udział w ankiecie !</w:t>
      </w:r>
    </w:p>
    <w:sectPr w:rsidR="000A6DFF" w:rsidRPr="00CA014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59" w:rsidRDefault="004E69E4">
      <w:pPr>
        <w:spacing w:after="0" w:line="240" w:lineRule="auto"/>
      </w:pPr>
      <w:r>
        <w:separator/>
      </w:r>
    </w:p>
  </w:endnote>
  <w:endnote w:type="continuationSeparator" w:id="0">
    <w:p w:rsidR="00564D59" w:rsidRDefault="004E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25560"/>
      <w:docPartObj>
        <w:docPartGallery w:val="Page Numbers (Bottom of Page)"/>
        <w:docPartUnique/>
      </w:docPartObj>
    </w:sdtPr>
    <w:sdtEndPr/>
    <w:sdtContent>
      <w:p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B481E">
          <w:rPr>
            <w:noProof/>
          </w:rPr>
          <w:t>5</w:t>
        </w:r>
        <w:r>
          <w:fldChar w:fldCharType="end"/>
        </w:r>
      </w:p>
    </w:sdtContent>
  </w:sdt>
  <w:p w:rsidR="000A6DFF" w:rsidRDefault="000A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59" w:rsidRDefault="004E69E4">
      <w:pPr>
        <w:spacing w:after="0" w:line="240" w:lineRule="auto"/>
      </w:pPr>
      <w:r>
        <w:separator/>
      </w:r>
    </w:p>
  </w:footnote>
  <w:footnote w:type="continuationSeparator" w:id="0">
    <w:p w:rsidR="00564D59" w:rsidRDefault="004E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10" w:rsidRDefault="00092C10" w:rsidP="00693B85">
    <w:pPr>
      <w:pStyle w:val="Nagwek"/>
      <w:jc w:val="center"/>
    </w:pPr>
  </w:p>
  <w:p w:rsidR="00092C10" w:rsidRDefault="00092C10" w:rsidP="00693B85">
    <w:pPr>
      <w:pStyle w:val="Nagwek"/>
      <w:jc w:val="center"/>
    </w:pPr>
  </w:p>
  <w:p w:rsidR="00092C10" w:rsidRDefault="008B481E" w:rsidP="00092C1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447800" cy="1596639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993" cy="160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481E" w:rsidRPr="008B481E" w:rsidRDefault="008B481E" w:rsidP="008B481E">
    <w:pPr>
      <w:pStyle w:val="Tekstpodstawowy"/>
    </w:pPr>
  </w:p>
  <w:p w:rsidR="00693B85" w:rsidRDefault="00693B85" w:rsidP="00693B85">
    <w:pPr>
      <w:pStyle w:val="Nagwek"/>
      <w:jc w:val="center"/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STRATEGIA ROZWOKU GMINY </w:t>
    </w:r>
    <w:r w:rsidR="008B481E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WIĄZOWNICA</w:t>
    </w: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NA LATA 202</w:t>
    </w:r>
    <w:r w:rsidR="00092C10"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</w:t>
    </w:r>
    <w:r w:rsidRPr="00092C10">
      <w:rPr>
        <w:b/>
        <w:i/>
        <w:color w:val="C0504D" w:themeColor="accent2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-2030</w:t>
    </w:r>
  </w:p>
  <w:p w:rsidR="00092C10" w:rsidRPr="00092C10" w:rsidRDefault="00092C10" w:rsidP="00092C10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FF"/>
    <w:rsid w:val="00092C10"/>
    <w:rsid w:val="000A6DFF"/>
    <w:rsid w:val="004E69E4"/>
    <w:rsid w:val="00564D59"/>
    <w:rsid w:val="00693B85"/>
    <w:rsid w:val="00732D23"/>
    <w:rsid w:val="008B481E"/>
    <w:rsid w:val="00CA014A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46E82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z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Magdalena</cp:lastModifiedBy>
  <cp:revision>2</cp:revision>
  <dcterms:created xsi:type="dcterms:W3CDTF">2022-02-02T20:27:00Z</dcterms:created>
  <dcterms:modified xsi:type="dcterms:W3CDTF">2022-02-02T20:27:00Z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